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D90E4" w14:textId="77777777" w:rsidR="00A1477B" w:rsidRDefault="00A1477B" w:rsidP="001D37C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</w:pPr>
    </w:p>
    <w:p w14:paraId="580E6F11" w14:textId="77777777" w:rsidR="00A1477B" w:rsidRDefault="00A1477B" w:rsidP="001D37C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</w:pPr>
    </w:p>
    <w:p w14:paraId="57678539" w14:textId="77777777" w:rsidR="00A1477B" w:rsidRDefault="00A1477B" w:rsidP="001D37C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</w:pPr>
    </w:p>
    <w:p w14:paraId="4B004E2A" w14:textId="042E57A7" w:rsidR="00EE3199" w:rsidRPr="000010D5" w:rsidRDefault="000010D5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32"/>
          <w:szCs w:val="32"/>
          <w:lang w:eastAsia="en-CA"/>
          <w14:ligatures w14:val="none"/>
        </w:rPr>
      </w:pPr>
      <w:r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  <w:tab/>
      </w:r>
      <w:r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  <w:tab/>
      </w:r>
      <w:r w:rsidRPr="000010D5">
        <w:rPr>
          <w:rFonts w:eastAsia="Times New Roman" w:cstheme="minorHAnsi"/>
          <w:b/>
          <w:bCs/>
          <w:color w:val="000000"/>
          <w:kern w:val="0"/>
          <w:sz w:val="32"/>
          <w:szCs w:val="32"/>
          <w:lang w:eastAsia="en-CA"/>
          <w14:ligatures w14:val="none"/>
        </w:rPr>
        <w:t>Rotary and the Environment</w:t>
      </w:r>
    </w:p>
    <w:p w14:paraId="19D1832D" w14:textId="77777777" w:rsidR="00EE3199" w:rsidRDefault="00EE3199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color w:val="000000"/>
          <w:kern w:val="0"/>
          <w:sz w:val="28"/>
          <w:szCs w:val="28"/>
          <w:lang w:eastAsia="en-CA"/>
          <w14:ligatures w14:val="none"/>
        </w:rPr>
      </w:pPr>
    </w:p>
    <w:p w14:paraId="551DBDEF" w14:textId="77777777" w:rsidR="000A2556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Rotary shares an interest in protecting our common</w:t>
      </w:r>
      <w:r w:rsid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legacy: the Environment.</w:t>
      </w:r>
    </w:p>
    <w:p w14:paraId="02D83C94" w14:textId="77777777" w:rsidR="000A2556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For over a century, Rotary International has made a global impact by addressing critical issues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like polio eradication, clean water, and education.</w:t>
      </w:r>
    </w:p>
    <w:p w14:paraId="47498010" w14:textId="06743BC5" w:rsidR="000A2556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In June 2020, Rotary International declared environmental sustainability as it’s 7th area of focus,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="00A0488A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and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supported by global grants. This decision reflects the urgency of climate change and signifies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Rotary’s commitment to addressing issues both locally and globally.</w:t>
      </w:r>
    </w:p>
    <w:p w14:paraId="7F7BBBDA" w14:textId="77777777" w:rsidR="00DC6827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Historically, Rotary’s approach to humanitarian work has been rooted in sustainability. Clean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water and sanitation projects and supporting the building of health clinics for example, are not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just about providing immediate access but ensuring long-term public health security.</w:t>
      </w:r>
    </w:p>
    <w:p w14:paraId="7A55F17B" w14:textId="51125BB8" w:rsidR="00DC6827" w:rsidRDefault="001D37CF" w:rsidP="00DC6827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</w:r>
      <w:r w:rsidR="005E77BB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Through t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he Rotary Foundation community donations </w:t>
      </w:r>
      <w:r w:rsidR="005E77BB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are </w:t>
      </w:r>
      <w:r w:rsidR="00C23124"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transform</w:t>
      </w:r>
      <w:r w:rsidR="00C23124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ed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into service projects. Since it was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founded 100 years ago, $4 billion has been spent on life-changing sustainable projects. $18.4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million in Foundation Global Grant funding has been allocated to environment-related causes in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the past five years through the Rotary Foundation in support of community economic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development and water, sanitation and hygiene projects. The Rotary Foundation addresses and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strengthens a wide range of projects aimed at the reduction of greenhouse gas emissions,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advocating for environmental justice issues and public health concerns. It also supports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education that promotes protection of the environment, natural resource management and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conservation.</w:t>
      </w:r>
    </w:p>
    <w:p w14:paraId="0B48D18B" w14:textId="77777777" w:rsidR="008D3904" w:rsidRDefault="001D37CF" w:rsidP="00DC6827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Rotary’s environmental initiatives span a wide range, from reforestation efforts and conservation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projects to renewable energy solutions and pollution reduction. Such projects are part of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Rotary’s People of Action campaign, a hands-on approach that encourages Rotarians to roll up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their sleeves and get involved in local and global solutions.</w:t>
      </w:r>
    </w:p>
    <w:p w14:paraId="7EE03ABF" w14:textId="77777777" w:rsidR="008D3904" w:rsidRDefault="001D37CF" w:rsidP="00DC6827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Rotary’s global reach and resources also make it a key player in the fight against climate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change. With over 1.2 million members in more than 200 countries, Rotary has the potential to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influence policy, mobilize resources and drive change at every level. For instance, Rotary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International’s alliance with The Nature Conservancy and its recent partnership with the United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Nations Environment Program (UNEP), underscores its commitment to environmental and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climate change through large-scale projects, such as coastal restoration and wetland protection.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Partnerships like these are crucial, as they allow Rotary to leverage expertise and scale projects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in ways that maximize impact.</w:t>
      </w:r>
    </w:p>
    <w:p w14:paraId="110DE398" w14:textId="6FF9DAE4" w:rsidR="001D37CF" w:rsidRPr="000010D5" w:rsidRDefault="001D37CF" w:rsidP="00DC6827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One compelling aspect of Rotary’s environmental mission is its emphasis on community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engagement and education. This yea</w:t>
      </w:r>
      <w:r w:rsidR="00915002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r’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s Talking about the Tough Stuff </w:t>
      </w:r>
      <w:r w:rsidR="00915002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lecture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series</w:t>
      </w:r>
      <w:r w:rsidR="00B06708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,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hosted by our three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 xml:space="preserve">Rotary Clubs </w:t>
      </w:r>
      <w:r w:rsidR="008D3904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in Thunder Bay</w:t>
      </w:r>
      <w:r w:rsidR="002C512A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,</w:t>
      </w:r>
      <w:r w:rsidR="008D3904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invited Dr. Paul Berger to talk at Confe</w:t>
      </w:r>
      <w:r w:rsidR="00C82AEB"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de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ration College on Climate Change. Adopt a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Highway Clean Up on Cumberland St. is an example of a small project done annually by Port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Arthur Rotary. This year local Rotarians organized and participated in a waterfront clean-up</w:t>
      </w:r>
    </w:p>
    <w:p w14:paraId="7903C017" w14:textId="77777777" w:rsidR="00B679ED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event while raising awareness about the importance of environmental stewardship.</w:t>
      </w:r>
    </w:p>
    <w:p w14:paraId="2C4F370B" w14:textId="77777777" w:rsidR="009D1F1A" w:rsidRDefault="009D1F1A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1B3C4C99" w14:textId="29C146CA" w:rsidR="0058774B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Rotary</w:t>
      </w:r>
      <w:r w:rsidR="009D1F1A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clubs in Thunder Bay recently formed an Environment Committee representing the Port Arthur,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Fort William and Lakehead Rotary clubs. Our kick-off project was providing seeds to members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for planting pollinator gardens</w:t>
      </w:r>
      <w:r w:rsidR="002B38A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, and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="002B38A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p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lanning for larger local projects </w:t>
      </w:r>
      <w:r w:rsidR="00C82AEB"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is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in the development phase.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Port Arthur Rotary is represented on the newly formed Thunder Bay Climate Transition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 xml:space="preserve">Collaborative, </w:t>
      </w:r>
      <w:r w:rsidR="002B38A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that </w:t>
      </w:r>
      <w:r w:rsidR="000534FD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has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the goal of supporting community</w:t>
      </w:r>
      <w:r w:rsidR="00C82AEB"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-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based climate action in Thunder Bay.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The path forward is not without challenges. The scale of the environmental and climate change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crisis requires massive action and coordination across sectors, borders and different ideologies.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Rotary’s non-partisan, inclusive philosophy positions it well to bridge these differences. No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matter your political views, climate change threatens our next generation and has critically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impacted our planetary health.</w:t>
      </w:r>
    </w:p>
    <w:p w14:paraId="5D0C4697" w14:textId="77777777" w:rsidR="0058774B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As climate change reshapes our world, Rotary’s commitment to environmental sustainability and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its ability to harness the collaborative efforts of Rotarians worldwide puts it in a unique position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to make powerful contributions to environmental issues. This is more than protecting nature; we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are building resilient communities, fostering local and global collaborations and working to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ensure a sustainable future for generations to come.</w:t>
      </w:r>
    </w:p>
    <w:p w14:paraId="17E45362" w14:textId="457ABCCF" w:rsidR="0058774B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What actions can we take as individuals and as a community to reduce our impact on the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environment and inspire others to do the same? Find out more</w:t>
      </w:r>
      <w:r w:rsidR="000534FD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and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get involved with a local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environmental project. Think global, act local. Environmental advocacy matters!</w:t>
      </w:r>
    </w:p>
    <w:p w14:paraId="5CE0F7B0" w14:textId="5C7B04FE" w:rsidR="001D37CF" w:rsidRDefault="001D37CF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Margaret Woods MD CCFP</w:t>
      </w:r>
      <w:r w:rsidR="00FF1D9E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Port Arthur Rotar</w:t>
      </w:r>
      <w:r w:rsidR="00FF1D9E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ian</w:t>
      </w:r>
      <w:r w:rsidRPr="000010D5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br/>
        <w:t>Co-chair of Thunder Bay Rotary Environmental Action Team</w:t>
      </w:r>
    </w:p>
    <w:p w14:paraId="758B9391" w14:textId="2338C946" w:rsidR="00FF1D9E" w:rsidRDefault="00FF1D9E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>Co-chair</w:t>
      </w:r>
      <w:r w:rsidR="006D4A08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  <w:t xml:space="preserve"> Rotary District 5580 Environmental Committee</w:t>
      </w:r>
    </w:p>
    <w:p w14:paraId="70A540B5" w14:textId="77777777" w:rsidR="006D4A08" w:rsidRDefault="006D4A08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74E15518" w14:textId="77777777" w:rsidR="0045018C" w:rsidRPr="00617564" w:rsidRDefault="0045018C" w:rsidP="0045018C">
      <w:pPr>
        <w:ind w:left="72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 more information on Rotary or how to become a member, go to www.parotary.com.</w:t>
      </w:r>
    </w:p>
    <w:p w14:paraId="1C8F6C16" w14:textId="77777777" w:rsidR="006D4A08" w:rsidRPr="000010D5" w:rsidRDefault="006D4A08" w:rsidP="00EE3199">
      <w:pPr>
        <w:shd w:val="clear" w:color="auto" w:fill="FFFFFF"/>
        <w:spacing w:after="0" w:line="240" w:lineRule="auto"/>
        <w:ind w:left="1440"/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en-CA"/>
          <w14:ligatures w14:val="none"/>
        </w:rPr>
      </w:pPr>
    </w:p>
    <w:p w14:paraId="6964848B" w14:textId="77777777" w:rsidR="001D37CF" w:rsidRPr="000010D5" w:rsidRDefault="001D37CF">
      <w:pPr>
        <w:rPr>
          <w:rFonts w:cstheme="minorHAnsi"/>
          <w:b/>
          <w:bCs/>
          <w:sz w:val="28"/>
          <w:szCs w:val="28"/>
        </w:rPr>
      </w:pPr>
    </w:p>
    <w:sectPr w:rsidR="001D37CF" w:rsidRPr="000010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CF"/>
    <w:rsid w:val="000010D5"/>
    <w:rsid w:val="000534FD"/>
    <w:rsid w:val="000A2556"/>
    <w:rsid w:val="001D37CF"/>
    <w:rsid w:val="002B38A5"/>
    <w:rsid w:val="002C512A"/>
    <w:rsid w:val="0045018C"/>
    <w:rsid w:val="0058774B"/>
    <w:rsid w:val="005E77BB"/>
    <w:rsid w:val="006D4A08"/>
    <w:rsid w:val="008042D9"/>
    <w:rsid w:val="008D3904"/>
    <w:rsid w:val="00915002"/>
    <w:rsid w:val="009D1F1A"/>
    <w:rsid w:val="00A0488A"/>
    <w:rsid w:val="00A1477B"/>
    <w:rsid w:val="00A43DD0"/>
    <w:rsid w:val="00B06708"/>
    <w:rsid w:val="00B679ED"/>
    <w:rsid w:val="00C23124"/>
    <w:rsid w:val="00C82AEB"/>
    <w:rsid w:val="00D853A5"/>
    <w:rsid w:val="00DC6827"/>
    <w:rsid w:val="00EE3199"/>
    <w:rsid w:val="00F63AC9"/>
    <w:rsid w:val="00FF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E11D3"/>
  <w15:chartTrackingRefBased/>
  <w15:docId w15:val="{61E231FA-790F-4158-81CB-AEB944A5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5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6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F922ABC3C7145B477C1A2EAD508F4" ma:contentTypeVersion="15" ma:contentTypeDescription="Create a new document." ma:contentTypeScope="" ma:versionID="6d5cbd00e7f569196e3e4d6bf6f1fed8">
  <xsd:schema xmlns:xsd="http://www.w3.org/2001/XMLSchema" xmlns:xs="http://www.w3.org/2001/XMLSchema" xmlns:p="http://schemas.microsoft.com/office/2006/metadata/properties" xmlns:ns2="aefc7117-eb34-4f84-b2bf-0a38d1d483d6" xmlns:ns3="8227cf85-6843-40da-afac-75423cc30a0f" targetNamespace="http://schemas.microsoft.com/office/2006/metadata/properties" ma:root="true" ma:fieldsID="7bf0f1c826b49ee4d5505b88ac725e8b" ns2:_="" ns3:_="">
    <xsd:import namespace="aefc7117-eb34-4f84-b2bf-0a38d1d483d6"/>
    <xsd:import namespace="8227cf85-6843-40da-afac-75423cc30a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7117-eb34-4f84-b2bf-0a38d1d48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1b5381-aa06-4703-9071-a96df3d2a5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7cf85-6843-40da-afac-75423cc30a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3bb6ba-b4f2-46fa-af8b-aadbc7f762a6}" ma:internalName="TaxCatchAll" ma:showField="CatchAllData" ma:web="8227cf85-6843-40da-afac-75423cc30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7117-eb34-4f84-b2bf-0a38d1d483d6">
      <Terms xmlns="http://schemas.microsoft.com/office/infopath/2007/PartnerControls"/>
    </lcf76f155ced4ddcb4097134ff3c332f>
    <TaxCatchAll xmlns="8227cf85-6843-40da-afac-75423cc30a0f" xsi:nil="true"/>
  </documentManagement>
</p:properties>
</file>

<file path=customXml/itemProps1.xml><?xml version="1.0" encoding="utf-8"?>
<ds:datastoreItem xmlns:ds="http://schemas.openxmlformats.org/officeDocument/2006/customXml" ds:itemID="{3523E0C2-C8F9-479F-AA75-C866B0E259E8}"/>
</file>

<file path=customXml/itemProps2.xml><?xml version="1.0" encoding="utf-8"?>
<ds:datastoreItem xmlns:ds="http://schemas.openxmlformats.org/officeDocument/2006/customXml" ds:itemID="{0ABF2DC8-71B0-47AA-BC7A-7A881721F733}"/>
</file>

<file path=customXml/itemProps3.xml><?xml version="1.0" encoding="utf-8"?>
<ds:datastoreItem xmlns:ds="http://schemas.openxmlformats.org/officeDocument/2006/customXml" ds:itemID="{4FF759A5-6CC4-415C-9979-F54BB85FD7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740</Words>
  <Characters>4224</Characters>
  <Application>Microsoft Office Word</Application>
  <DocSecurity>0</DocSecurity>
  <Lines>35</Lines>
  <Paragraphs>9</Paragraphs>
  <ScaleCrop>false</ScaleCrop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Everitt</dc:creator>
  <cp:keywords/>
  <dc:description/>
  <cp:lastModifiedBy>William Everitt</cp:lastModifiedBy>
  <cp:revision>24</cp:revision>
  <dcterms:created xsi:type="dcterms:W3CDTF">2024-11-04T17:56:00Z</dcterms:created>
  <dcterms:modified xsi:type="dcterms:W3CDTF">2024-11-04T19:44:00Z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0x0101000B6F922ABC3C7145B477C1A2EAD508F4</vt:lpwstr>
  </property>
</Properties>
</file>